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C221034">
      <w:pPr>
        <w:jc w:val="center"/>
        <w:rPr>
          <w:rFonts w:hint="eastAsia"/>
          <w:b/>
          <w:bCs/>
          <w:sz w:val="32"/>
          <w:szCs w:val="32"/>
          <w:lang w:val="en-US" w:eastAsia="zh-CN"/>
        </w:rPr>
      </w:pPr>
      <w:r>
        <w:rPr>
          <w:rFonts w:hint="eastAsia"/>
          <w:b/>
          <w:bCs/>
          <w:sz w:val="32"/>
          <w:szCs w:val="32"/>
          <w:lang w:val="en-US" w:eastAsia="zh-CN"/>
        </w:rPr>
        <w:t>泰来县全民健身月门球赛圆满结束</w:t>
      </w:r>
    </w:p>
    <w:p w14:paraId="1F50DA37">
      <w:pPr>
        <w:ind w:firstLine="600"/>
        <w:jc w:val="both"/>
        <w:rPr>
          <w:rFonts w:hint="eastAsia"/>
          <w:b/>
          <w:bCs/>
          <w:sz w:val="30"/>
          <w:szCs w:val="30"/>
          <w:lang w:val="en-US" w:eastAsia="zh-CN"/>
        </w:rPr>
      </w:pPr>
      <w:r>
        <w:rPr>
          <w:rFonts w:hint="eastAsia"/>
          <w:b/>
          <w:bCs/>
          <w:sz w:val="30"/>
          <w:szCs w:val="30"/>
          <w:lang w:val="en-US" w:eastAsia="zh-CN"/>
        </w:rPr>
        <w:t>由泰来县文体局主办、门球协会协办的泰来县全民健身月门球赛，於8月12日至13日在粮食局敬老之家门球场举行。这次比赛是为贯彻执行上级关于开展全民健身活动的要求，促进门球活动的开展，提高门球活动的技术水平，以及促进老年人健康长寿而举办的。</w:t>
      </w:r>
    </w:p>
    <w:p w14:paraId="7544CF0C">
      <w:pPr>
        <w:ind w:firstLine="602" w:firstLineChars="200"/>
        <w:jc w:val="both"/>
        <w:rPr>
          <w:rFonts w:hint="eastAsia"/>
          <w:b/>
          <w:bCs/>
          <w:sz w:val="30"/>
          <w:szCs w:val="30"/>
          <w:lang w:val="en-US" w:eastAsia="zh-CN"/>
        </w:rPr>
      </w:pPr>
      <w:r>
        <w:rPr>
          <w:rFonts w:hint="eastAsia"/>
          <w:b/>
          <w:bCs/>
          <w:sz w:val="30"/>
          <w:szCs w:val="30"/>
          <w:lang w:val="en-US" w:eastAsia="zh-CN"/>
        </w:rPr>
        <w:t>8月12日上午9时举行了隆重的开幕式，开幕式由门协副秘书长周连和主持，由秘书长殷振武致开幕词。</w:t>
      </w:r>
    </w:p>
    <w:p w14:paraId="66A75CDE">
      <w:pPr>
        <w:ind w:firstLine="600"/>
        <w:jc w:val="both"/>
        <w:rPr>
          <w:rFonts w:hint="eastAsia"/>
          <w:b/>
          <w:bCs/>
          <w:sz w:val="30"/>
          <w:szCs w:val="30"/>
          <w:lang w:val="en-US" w:eastAsia="zh-CN"/>
        </w:rPr>
      </w:pPr>
      <w:r>
        <w:rPr>
          <w:rFonts w:hint="eastAsia"/>
          <w:b/>
          <w:bCs/>
          <w:sz w:val="30"/>
          <w:szCs w:val="30"/>
          <w:lang w:val="en-US" w:eastAsia="zh-CN"/>
        </w:rPr>
        <w:t>这次比赛共有九</w:t>
      </w:r>
      <w:bookmarkStart w:id="0" w:name="_GoBack"/>
      <w:bookmarkEnd w:id="0"/>
      <w:r>
        <w:rPr>
          <w:rFonts w:hint="eastAsia"/>
          <w:b/>
          <w:bCs/>
          <w:sz w:val="30"/>
          <w:szCs w:val="30"/>
          <w:lang w:val="en-US" w:eastAsia="zh-CN"/>
        </w:rPr>
        <w:t>支门球代表队70多人参加比赛，两天来，全体参队员团结协作，努力拼搏，尊重裁判、服从裁决。裁判员认真执裁，公正执法。一片团结和谐，友谊欢乐的友好气氛。赛会取得圆满成功。</w:t>
      </w:r>
    </w:p>
    <w:p w14:paraId="7536EC83">
      <w:pPr>
        <w:jc w:val="both"/>
        <w:rPr>
          <w:rFonts w:hint="default"/>
          <w:b/>
          <w:bCs/>
          <w:sz w:val="30"/>
          <w:szCs w:val="30"/>
          <w:lang w:val="en-US" w:eastAsia="zh-CN"/>
        </w:rPr>
      </w:pPr>
      <w:r>
        <w:rPr>
          <w:rFonts w:hint="eastAsia"/>
          <w:b/>
          <w:bCs/>
          <w:sz w:val="30"/>
          <w:szCs w:val="30"/>
          <w:lang w:val="en-US" w:eastAsia="zh-CN"/>
        </w:rPr>
        <w:t xml:space="preserve">    大庆福园代表队应约参加了这次比赛，他们的好球技、好作风以及他们的精彩表现给我们留下了很深刻的印象。他们的到来一定会对提高泰来县门球技术水平和推动门球活动的开展起到深远的影响作用。</w:t>
      </w:r>
    </w:p>
    <w:p w14:paraId="1C04C5D3">
      <w:pPr>
        <w:ind w:firstLine="602" w:firstLineChars="200"/>
        <w:jc w:val="both"/>
        <w:rPr>
          <w:rFonts w:hint="default"/>
          <w:b/>
          <w:bCs/>
          <w:sz w:val="30"/>
          <w:szCs w:val="30"/>
          <w:lang w:val="en-US" w:eastAsia="zh-CN"/>
        </w:rPr>
      </w:pPr>
      <w:r>
        <w:rPr>
          <w:rFonts w:hint="eastAsia"/>
          <w:b/>
          <w:bCs/>
          <w:sz w:val="30"/>
          <w:szCs w:val="30"/>
          <w:lang w:val="en-US" w:eastAsia="zh-CN"/>
        </w:rPr>
        <w:t>13日上午11点，举行了隆重的闭幕式，闭幕式由周连和同志主持并致闭幕词，裁判长殷振武宣布比赛成绩，赛后给每个队员颁发了纪念品。</w:t>
      </w:r>
    </w:p>
    <w:p w14:paraId="69418DA1">
      <w:pPr>
        <w:ind w:firstLine="602" w:firstLineChars="200"/>
        <w:jc w:val="both"/>
        <w:rPr>
          <w:rFonts w:hint="eastAsia"/>
          <w:b/>
          <w:bCs/>
          <w:sz w:val="30"/>
          <w:szCs w:val="30"/>
          <w:lang w:val="en-US" w:eastAsia="zh-CN"/>
        </w:rPr>
      </w:pPr>
      <w:r>
        <w:rPr>
          <w:rFonts w:hint="eastAsia"/>
          <w:b/>
          <w:bCs/>
          <w:sz w:val="30"/>
          <w:szCs w:val="30"/>
          <w:lang w:val="en-US" w:eastAsia="zh-CN"/>
        </w:rPr>
        <w:t>经过一天半时间36场紧张激烈的比赛，最后大庆福园队获得第一名，六三监狱队第二名，公安局第三名，联合一队第四名，农机局第五名，人民医院第六名。</w:t>
      </w:r>
    </w:p>
    <w:p w14:paraId="37DF8003">
      <w:pPr>
        <w:rPr>
          <w:rFonts w:hint="eastAsia" w:eastAsiaTheme="minorEastAsia"/>
          <w:lang w:eastAsia="zh-CN"/>
        </w:rPr>
      </w:pPr>
      <w:r>
        <w:rPr>
          <w:rFonts w:hint="eastAsia" w:eastAsiaTheme="minorEastAsia"/>
          <w:lang w:eastAsia="zh-CN"/>
        </w:rPr>
        <w:drawing>
          <wp:inline distT="0" distB="0" distL="114300" distR="114300">
            <wp:extent cx="5233670" cy="2945130"/>
            <wp:effectExtent l="0" t="0" r="5080" b="7620"/>
            <wp:docPr id="1" name="图片 1" descr="0383e34ee7bd51c97f6d8ac793353fc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0383e34ee7bd51c97f6d8ac793353fc8"/>
                    <pic:cNvPicPr>
                      <a:picLocks noChangeAspect="1"/>
                    </pic:cNvPicPr>
                  </pic:nvPicPr>
                  <pic:blipFill>
                    <a:blip r:embed="rId4"/>
                    <a:stretch>
                      <a:fillRect/>
                    </a:stretch>
                  </pic:blipFill>
                  <pic:spPr>
                    <a:xfrm>
                      <a:off x="0" y="0"/>
                      <a:ext cx="5233670" cy="2945130"/>
                    </a:xfrm>
                    <a:prstGeom prst="rect">
                      <a:avLst/>
                    </a:prstGeom>
                  </pic:spPr>
                </pic:pic>
              </a:graphicData>
            </a:graphic>
          </wp:inline>
        </w:drawing>
      </w:r>
    </w:p>
    <w:p w14:paraId="71DABD5C">
      <w:pPr>
        <w:rPr>
          <w:rFonts w:hint="eastAsia" w:eastAsiaTheme="minorEastAsia"/>
          <w:lang w:eastAsia="zh-CN"/>
        </w:rPr>
      </w:pPr>
    </w:p>
    <w:p w14:paraId="62052EED">
      <w:pPr>
        <w:rPr>
          <w:rFonts w:hint="eastAsia" w:eastAsiaTheme="minorEastAsia"/>
          <w:lang w:eastAsia="zh-CN"/>
        </w:rPr>
      </w:pPr>
      <w:r>
        <w:rPr>
          <w:rFonts w:hint="eastAsia" w:eastAsiaTheme="minorEastAsia"/>
          <w:lang w:eastAsia="zh-CN"/>
        </w:rPr>
        <w:drawing>
          <wp:inline distT="0" distB="0" distL="114300" distR="114300">
            <wp:extent cx="5233670" cy="2945130"/>
            <wp:effectExtent l="0" t="0" r="5080" b="7620"/>
            <wp:docPr id="2" name="图片 2" descr="2c6483a8834937a115f6597dfff9fd0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2c6483a8834937a115f6597dfff9fd0d"/>
                    <pic:cNvPicPr>
                      <a:picLocks noChangeAspect="1"/>
                    </pic:cNvPicPr>
                  </pic:nvPicPr>
                  <pic:blipFill>
                    <a:blip r:embed="rId5"/>
                    <a:stretch>
                      <a:fillRect/>
                    </a:stretch>
                  </pic:blipFill>
                  <pic:spPr>
                    <a:xfrm>
                      <a:off x="0" y="0"/>
                      <a:ext cx="5233670" cy="2945130"/>
                    </a:xfrm>
                    <a:prstGeom prst="rect">
                      <a:avLst/>
                    </a:prstGeom>
                  </pic:spPr>
                </pic:pic>
              </a:graphicData>
            </a:graphic>
          </wp:inline>
        </w:drawing>
      </w:r>
    </w:p>
    <w:p w14:paraId="4645DFA6">
      <w:pPr>
        <w:rPr>
          <w:rFonts w:hint="eastAsia" w:eastAsiaTheme="minorEastAsia"/>
          <w:lang w:eastAsia="zh-CN"/>
        </w:rPr>
      </w:pPr>
    </w:p>
    <w:p w14:paraId="7472D45E">
      <w:pPr>
        <w:rPr>
          <w:rFonts w:hint="eastAsia" w:eastAsiaTheme="minorEastAsia"/>
          <w:lang w:eastAsia="zh-CN"/>
        </w:rPr>
      </w:pPr>
      <w:r>
        <w:rPr>
          <w:rFonts w:hint="eastAsia" w:eastAsiaTheme="minorEastAsia"/>
          <w:lang w:eastAsia="zh-CN"/>
        </w:rPr>
        <w:drawing>
          <wp:inline distT="0" distB="0" distL="114300" distR="114300">
            <wp:extent cx="5266690" cy="3950335"/>
            <wp:effectExtent l="0" t="0" r="10160" b="12065"/>
            <wp:docPr id="3" name="图片 3" descr="7003388ba921346fb15fa2767ea0e51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7003388ba921346fb15fa2767ea0e51b"/>
                    <pic:cNvPicPr>
                      <a:picLocks noChangeAspect="1"/>
                    </pic:cNvPicPr>
                  </pic:nvPicPr>
                  <pic:blipFill>
                    <a:blip r:embed="rId6"/>
                    <a:stretch>
                      <a:fillRect/>
                    </a:stretch>
                  </pic:blipFill>
                  <pic:spPr>
                    <a:xfrm>
                      <a:off x="0" y="0"/>
                      <a:ext cx="5266690" cy="3950335"/>
                    </a:xfrm>
                    <a:prstGeom prst="rect">
                      <a:avLst/>
                    </a:prstGeom>
                  </pic:spPr>
                </pic:pic>
              </a:graphicData>
            </a:graphic>
          </wp:inline>
        </w:drawing>
      </w:r>
    </w:p>
    <w:p w14:paraId="491C96B7">
      <w:pPr>
        <w:rPr>
          <w:rFonts w:hint="eastAsia" w:eastAsiaTheme="minorEastAsia"/>
          <w:lang w:eastAsia="zh-CN"/>
        </w:rPr>
      </w:pPr>
    </w:p>
    <w:p w14:paraId="0D7001F9">
      <w:pPr>
        <w:rPr>
          <w:rFonts w:hint="eastAsia" w:eastAsiaTheme="minorEastAsia"/>
          <w:lang w:eastAsia="zh-CN"/>
        </w:rPr>
      </w:pPr>
      <w:r>
        <w:rPr>
          <w:rFonts w:hint="eastAsia" w:eastAsiaTheme="minorEastAsia"/>
          <w:lang w:eastAsia="zh-CN"/>
        </w:rPr>
        <w:drawing>
          <wp:inline distT="0" distB="0" distL="114300" distR="114300">
            <wp:extent cx="5263515" cy="2960370"/>
            <wp:effectExtent l="0" t="0" r="13335" b="11430"/>
            <wp:docPr id="4" name="图片 4" descr="5c2d5f25958e377ff976f4588e376c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5c2d5f25958e377ff976f4588e376c79"/>
                    <pic:cNvPicPr>
                      <a:picLocks noChangeAspect="1"/>
                    </pic:cNvPicPr>
                  </pic:nvPicPr>
                  <pic:blipFill>
                    <a:blip r:embed="rId7"/>
                    <a:stretch>
                      <a:fillRect/>
                    </a:stretch>
                  </pic:blipFill>
                  <pic:spPr>
                    <a:xfrm>
                      <a:off x="0" y="0"/>
                      <a:ext cx="5263515" cy="2960370"/>
                    </a:xfrm>
                    <a:prstGeom prst="rect">
                      <a:avLst/>
                    </a:prstGeom>
                  </pic:spPr>
                </pic:pic>
              </a:graphicData>
            </a:graphic>
          </wp:inline>
        </w:drawing>
      </w:r>
    </w:p>
    <w:p w14:paraId="6D6BE5E5">
      <w:pPr>
        <w:rPr>
          <w:rFonts w:hint="eastAsia" w:eastAsiaTheme="minorEastAsia"/>
          <w:lang w:eastAsia="zh-CN"/>
        </w:rPr>
      </w:pPr>
    </w:p>
    <w:p w14:paraId="6E6886D2">
      <w:pPr>
        <w:rPr>
          <w:rFonts w:hint="eastAsia" w:eastAsiaTheme="minorEastAsia"/>
          <w:lang w:eastAsia="zh-CN"/>
        </w:rPr>
      </w:pPr>
      <w:r>
        <w:rPr>
          <w:rFonts w:hint="eastAsia" w:eastAsiaTheme="minorEastAsia"/>
          <w:lang w:eastAsia="zh-CN"/>
        </w:rPr>
        <w:drawing>
          <wp:inline distT="0" distB="0" distL="114300" distR="114300">
            <wp:extent cx="5263515" cy="2960370"/>
            <wp:effectExtent l="0" t="0" r="13335" b="11430"/>
            <wp:docPr id="5" name="图片 5" descr="d13057262a2cbd415026330795f877d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d13057262a2cbd415026330795f877d4"/>
                    <pic:cNvPicPr>
                      <a:picLocks noChangeAspect="1"/>
                    </pic:cNvPicPr>
                  </pic:nvPicPr>
                  <pic:blipFill>
                    <a:blip r:embed="rId8"/>
                    <a:stretch>
                      <a:fillRect/>
                    </a:stretch>
                  </pic:blipFill>
                  <pic:spPr>
                    <a:xfrm>
                      <a:off x="0" y="0"/>
                      <a:ext cx="5263515" cy="2960370"/>
                    </a:xfrm>
                    <a:prstGeom prst="rect">
                      <a:avLst/>
                    </a:prstGeom>
                  </pic:spPr>
                </pic:pic>
              </a:graphicData>
            </a:graphic>
          </wp:inline>
        </w:drawing>
      </w:r>
    </w:p>
    <w:p w14:paraId="708C4676">
      <w:pPr>
        <w:rPr>
          <w:rFonts w:hint="eastAsia" w:eastAsiaTheme="minorEastAsia"/>
          <w:lang w:eastAsia="zh-CN"/>
        </w:rPr>
      </w:pPr>
    </w:p>
    <w:p w14:paraId="23E23592">
      <w:pPr>
        <w:rPr>
          <w:rFonts w:hint="eastAsia" w:eastAsiaTheme="minorEastAsia"/>
          <w:lang w:eastAsia="zh-CN"/>
        </w:rPr>
      </w:pPr>
      <w:r>
        <w:rPr>
          <w:rFonts w:hint="eastAsia" w:eastAsiaTheme="minorEastAsia"/>
          <w:lang w:eastAsia="zh-CN"/>
        </w:rPr>
        <w:drawing>
          <wp:inline distT="0" distB="0" distL="114300" distR="114300">
            <wp:extent cx="5264785" cy="3947160"/>
            <wp:effectExtent l="0" t="0" r="12065" b="15240"/>
            <wp:docPr id="6" name="图片 6" descr="619dcb76582c0a02b66cc009b7b29d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619dcb76582c0a02b66cc009b7b29d16"/>
                    <pic:cNvPicPr>
                      <a:picLocks noChangeAspect="1"/>
                    </pic:cNvPicPr>
                  </pic:nvPicPr>
                  <pic:blipFill>
                    <a:blip r:embed="rId9"/>
                    <a:stretch>
                      <a:fillRect/>
                    </a:stretch>
                  </pic:blipFill>
                  <pic:spPr>
                    <a:xfrm>
                      <a:off x="0" y="0"/>
                      <a:ext cx="5264785" cy="3947160"/>
                    </a:xfrm>
                    <a:prstGeom prst="rect">
                      <a:avLst/>
                    </a:prstGeom>
                  </pic:spPr>
                </pic:pic>
              </a:graphicData>
            </a:graphic>
          </wp:inline>
        </w:drawing>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84F2CAE"/>
    <w:rsid w:val="00CE72AE"/>
    <w:rsid w:val="31F97598"/>
    <w:rsid w:val="34DB4079"/>
    <w:rsid w:val="384F2CAE"/>
    <w:rsid w:val="3A61574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9" Type="http://schemas.openxmlformats.org/officeDocument/2006/relationships/image" Target="media/image6.jpeg"/><Relationship Id="rId8" Type="http://schemas.openxmlformats.org/officeDocument/2006/relationships/image" Target="media/image5.jpeg"/><Relationship Id="rId7" Type="http://schemas.openxmlformats.org/officeDocument/2006/relationships/image" Target="media/image4.jpeg"/><Relationship Id="rId6" Type="http://schemas.openxmlformats.org/officeDocument/2006/relationships/image" Target="media/image3.jpeg"/><Relationship Id="rId5" Type="http://schemas.openxmlformats.org/officeDocument/2006/relationships/image" Target="media/image2.jpeg"/><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484</Words>
  <Characters>492</Characters>
  <Lines>0</Lines>
  <Paragraphs>0</Paragraphs>
  <TotalTime>56</TotalTime>
  <ScaleCrop>false</ScaleCrop>
  <LinksUpToDate>false</LinksUpToDate>
  <CharactersWithSpaces>496</CharactersWithSpaces>
  <Application>WPS Office_12.1.0.21541_F1E327BC-269C-435d-A152-05C5408002CA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2025-08-14T06:32:00Z</dcterms:created>
  <dc:creator>曹志生</dc:creator>
  <cp:lastModifiedBy>曹志生</cp:lastModifiedBy>
  <dcterms:modified xsi:type="dcterms:W3CDTF">2025-08-14T07:59:03Z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2052-12.1.0.21541</vt:lpwstr>
  </property>
  <property fmtid="{D5CDD505-2E9C-101B-9397-08002B2CF9AE}" pid="3" name="ICV">
    <vt:lpwstr>4D8DDB6670E2450881B3C04AC57732EF_13</vt:lpwstr>
  </property>
  <property fmtid="{D5CDD505-2E9C-101B-9397-08002B2CF9AE}" pid="4" name="KSOTemplateDocerSaveRecord">
    <vt:lpwstr>eyJoZGlkIjoiY2QxZDNjNTdmNDQxNTBlMGNlY2JhM2ViN2Y1NTJkMjkiLCJ1c2VySWQiOiI5ODU3NDQ1ODkifQ==</vt:lpwstr>
  </property>
</Properties>
</file>